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42" w:rsidRPr="0038127A" w:rsidRDefault="00A24742" w:rsidP="00A24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A24742" w:rsidRPr="0038127A" w:rsidRDefault="00A24742" w:rsidP="00A24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Cs/>
          <w:sz w:val="24"/>
          <w:szCs w:val="24"/>
        </w:rPr>
        <w:t>Директор школы           И.П.Жукова</w:t>
      </w:r>
    </w:p>
    <w:p w:rsidR="00A24742" w:rsidRPr="0038127A" w:rsidRDefault="00A24742" w:rsidP="00A24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Cs/>
          <w:sz w:val="24"/>
          <w:szCs w:val="24"/>
        </w:rPr>
        <w:t>Приказ от</w:t>
      </w:r>
      <w:r w:rsidR="002E759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812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0EB2">
        <w:rPr>
          <w:rFonts w:ascii="Times New Roman" w:eastAsia="Times New Roman" w:hAnsi="Times New Roman" w:cs="Times New Roman"/>
          <w:bCs/>
          <w:sz w:val="24"/>
          <w:szCs w:val="24"/>
        </w:rPr>
        <w:t xml:space="preserve">22.01.14   </w:t>
      </w:r>
      <w:r w:rsidRPr="0038127A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2E759A">
        <w:rPr>
          <w:rFonts w:ascii="Times New Roman" w:eastAsia="Times New Roman" w:hAnsi="Times New Roman" w:cs="Times New Roman"/>
          <w:bCs/>
          <w:sz w:val="24"/>
          <w:szCs w:val="24"/>
        </w:rPr>
        <w:t xml:space="preserve">  14</w:t>
      </w:r>
      <w:r w:rsidRPr="003812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24742" w:rsidRPr="0038127A" w:rsidRDefault="00A24742" w:rsidP="00A24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4742" w:rsidRPr="0038127A" w:rsidRDefault="00A24742" w:rsidP="00A247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127A">
        <w:rPr>
          <w:rFonts w:ascii="Times New Roman" w:hAnsi="Times New Roman"/>
          <w:b/>
          <w:sz w:val="24"/>
          <w:szCs w:val="24"/>
        </w:rPr>
        <w:t xml:space="preserve">Положение о единых требованиях к  </w:t>
      </w:r>
      <w:r w:rsidR="002F44E7">
        <w:rPr>
          <w:rFonts w:ascii="Times New Roman" w:hAnsi="Times New Roman"/>
          <w:b/>
          <w:sz w:val="24"/>
          <w:szCs w:val="24"/>
        </w:rPr>
        <w:t>повседневной одежде</w:t>
      </w:r>
      <w:r w:rsidRPr="0038127A"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A24742" w:rsidRPr="0038127A" w:rsidRDefault="00A24742" w:rsidP="00A247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bCs/>
          <w:sz w:val="24"/>
          <w:szCs w:val="24"/>
        </w:rPr>
        <w:t>1     Общие положения.</w:t>
      </w:r>
    </w:p>
    <w:p w:rsidR="0089479E" w:rsidRPr="0038127A" w:rsidRDefault="00A24742" w:rsidP="0089479E">
      <w:pPr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1.1.   </w:t>
      </w:r>
      <w:proofErr w:type="gramStart"/>
      <w:r w:rsidRPr="0038127A">
        <w:rPr>
          <w:rFonts w:ascii="Times New Roman" w:eastAsia="Times New Roman" w:hAnsi="Times New Roman" w:cs="Times New Roman"/>
          <w:sz w:val="24"/>
          <w:szCs w:val="24"/>
        </w:rPr>
        <w:t>Настоящее Положение</w:t>
      </w:r>
      <w:r w:rsidR="0089479E" w:rsidRPr="0038127A">
        <w:rPr>
          <w:rFonts w:ascii="Times New Roman" w:hAnsi="Times New Roman" w:cs="Times New Roman"/>
          <w:sz w:val="24"/>
          <w:szCs w:val="24"/>
        </w:rPr>
        <w:t xml:space="preserve"> разработано в  соответствии с Федеральным законом от 29 декабря 2012 года № 273-ФЗ «Об образовании в Российской Федерации», Законом Брянской области от 12 июля 2013 года № 51-З «О требованиях к одежде обучающихся в государственных и муниципальных общеобразовательных организациях и профессиональных образовательных организациях в Брянской области, Постановления Правительства Брянской области № 634-п от 11.11.2013 «Об утверждении единых требований к повседневной одежде</w:t>
      </w:r>
      <w:proofErr w:type="gramEnd"/>
      <w:r w:rsidR="0089479E" w:rsidRPr="00381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479E" w:rsidRPr="0038127A">
        <w:rPr>
          <w:rFonts w:ascii="Times New Roman" w:hAnsi="Times New Roman" w:cs="Times New Roman"/>
          <w:sz w:val="24"/>
          <w:szCs w:val="24"/>
        </w:rPr>
        <w:t>обучающихся в государственных и муниципальных общеобразовательных организациях и профессиональных образовательных организациях Брянской области, Порядка ведения реестра поставщиков школьной формы и форменной одежды и Порядка обеспечения школьной формой обучающихся в государственных и муниципальных общеобразовательных организациях и профессиональных образовательных организациях Брянской области»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  решением  внепланового заседания Совета школы от </w:t>
      </w:r>
      <w:r w:rsidR="0089479E" w:rsidRPr="0038127A">
        <w:rPr>
          <w:rFonts w:ascii="Times New Roman" w:eastAsia="Times New Roman" w:hAnsi="Times New Roman" w:cs="Times New Roman"/>
          <w:sz w:val="24"/>
          <w:szCs w:val="24"/>
        </w:rPr>
        <w:t>21.01.2014 года (Протокол № 1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89479E" w:rsidRPr="0038127A" w:rsidRDefault="00A24742" w:rsidP="0089479E">
      <w:pPr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Данное положение разработано </w:t>
      </w:r>
      <w:r w:rsidR="0089479E" w:rsidRPr="0038127A">
        <w:rPr>
          <w:rFonts w:ascii="Times New Roman" w:hAnsi="Times New Roman" w:cs="Times New Roman"/>
          <w:sz w:val="24"/>
          <w:szCs w:val="24"/>
        </w:rPr>
        <w:t>в целях обеспечения обучающихся качественной, удобной и эстетичной одеждой в повседневной школьной жизни, устранения признаков социального, имущественного и религиозного различия между обучающимися, создания у обучающихся психологического комфорта перед сверстниками, укрепления общего имиджа образовательной организации, создания деловой атмосферы, необходимой на учебных занятиях,</w:t>
      </w:r>
      <w:proofErr w:type="gramEnd"/>
    </w:p>
    <w:p w:rsidR="00A24742" w:rsidRPr="0038127A" w:rsidRDefault="00A24742" w:rsidP="0089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1.3.  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A24742" w:rsidRPr="0038127A" w:rsidRDefault="00A24742" w:rsidP="00A247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1.4.   </w:t>
      </w:r>
      <w:proofErr w:type="gramStart"/>
      <w:r w:rsidRPr="0038127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FE02CD" w:rsidRPr="0038127A" w:rsidRDefault="00A24742" w:rsidP="00FE02CD">
      <w:pPr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381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E02CD" w:rsidRPr="0038127A">
        <w:rPr>
          <w:rFonts w:ascii="Times New Roman" w:hAnsi="Times New Roman" w:cs="Times New Roman"/>
          <w:sz w:val="24"/>
          <w:szCs w:val="24"/>
        </w:rPr>
        <w:t>Обучающиеся в обеспечиваются школьной формой за счет средств родителей (законных представителей), за исключением случаев, установленных нормативными правовыми актами Брянской области для приобретения школьной формы за счет и в пределах бюджетных ассигнований, предусмотренных на эти цели в областном бюджете на соответствующий финансовый год и плановый период.</w:t>
      </w:r>
      <w:proofErr w:type="gramEnd"/>
    </w:p>
    <w:p w:rsidR="00FE02CD" w:rsidRPr="0038127A" w:rsidRDefault="00FE02CD" w:rsidP="00FE02CD">
      <w:pPr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hAnsi="Times New Roman" w:cs="Times New Roman"/>
          <w:sz w:val="24"/>
          <w:szCs w:val="24"/>
        </w:rPr>
        <w:t>1.6. Обеспечение школьной формой обучающихся за счет средств родителей (законных представителей) осуществляется путем заказа на приобретение школьной формы у юридических лиц или индивидуальных предпринимателей, включенных в реестр поставщиков школьной формы Брянской области.</w:t>
      </w:r>
    </w:p>
    <w:p w:rsidR="00786118" w:rsidRPr="0038127A" w:rsidRDefault="00786118" w:rsidP="00786118">
      <w:pPr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hAnsi="Times New Roman" w:cs="Times New Roman"/>
          <w:sz w:val="24"/>
          <w:szCs w:val="24"/>
        </w:rPr>
        <w:t>1.7. Муниципальная бюджетная  общеобразовательная организация «Средняя общеобразовательная школа № 3 г</w:t>
      </w:r>
      <w:proofErr w:type="gramStart"/>
      <w:r w:rsidRPr="0038127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8127A">
        <w:rPr>
          <w:rFonts w:ascii="Times New Roman" w:hAnsi="Times New Roman" w:cs="Times New Roman"/>
          <w:sz w:val="24"/>
          <w:szCs w:val="24"/>
        </w:rPr>
        <w:t xml:space="preserve">овозыбкова» </w:t>
      </w:r>
      <w:r w:rsidR="00991811" w:rsidRPr="0038127A">
        <w:rPr>
          <w:rFonts w:ascii="Times New Roman" w:hAnsi="Times New Roman" w:cs="Times New Roman"/>
          <w:sz w:val="24"/>
          <w:szCs w:val="24"/>
        </w:rPr>
        <w:t>ежегодно определяе</w:t>
      </w:r>
      <w:r w:rsidRPr="0038127A">
        <w:rPr>
          <w:rFonts w:ascii="Times New Roman" w:hAnsi="Times New Roman" w:cs="Times New Roman"/>
          <w:sz w:val="24"/>
          <w:szCs w:val="24"/>
        </w:rPr>
        <w:t xml:space="preserve">т количество комплектов школьной формы, подлежащих приобретению за счет родителей (законных представителей) обучающихся в предстоящем учебном году и организуют заключение от имени и за счет родителей договоров на поставку школьной формы с юридическими </w:t>
      </w:r>
      <w:r w:rsidRPr="0038127A">
        <w:rPr>
          <w:rFonts w:ascii="Times New Roman" w:hAnsi="Times New Roman" w:cs="Times New Roman"/>
          <w:sz w:val="24"/>
          <w:szCs w:val="24"/>
        </w:rPr>
        <w:lastRenderedPageBreak/>
        <w:t>лицами и индивидуальными предпринимателями, включенными в реестр поставщиков школьной формы на срок не менее трех лет.</w:t>
      </w:r>
    </w:p>
    <w:p w:rsidR="00991811" w:rsidRPr="0038127A" w:rsidRDefault="00991811" w:rsidP="0038127A">
      <w:pPr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1.8</w:t>
      </w:r>
      <w:r w:rsidR="00A24742" w:rsidRPr="0038127A">
        <w:rPr>
          <w:rFonts w:ascii="Times New Roman" w:eastAsia="Times New Roman" w:hAnsi="Times New Roman" w:cs="Times New Roman"/>
          <w:sz w:val="24"/>
          <w:szCs w:val="24"/>
        </w:rPr>
        <w:t xml:space="preserve">.   Настоящее положение </w:t>
      </w:r>
      <w:r w:rsidR="0038127A" w:rsidRPr="0038127A">
        <w:rPr>
          <w:rFonts w:ascii="Times New Roman" w:hAnsi="Times New Roman" w:cs="Times New Roman"/>
          <w:sz w:val="24"/>
          <w:szCs w:val="24"/>
        </w:rPr>
        <w:t xml:space="preserve">в отношении обучающихся 2 – 4 классов вступает в силу с 1 сентября 2014 года, а в отношении обучающихся 5 – 11 классов– </w:t>
      </w:r>
      <w:proofErr w:type="gramStart"/>
      <w:r w:rsidR="0038127A" w:rsidRPr="0038127A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End"/>
      <w:r w:rsidR="0038127A" w:rsidRPr="0038127A">
        <w:rPr>
          <w:rFonts w:ascii="Times New Roman" w:hAnsi="Times New Roman" w:cs="Times New Roman"/>
          <w:sz w:val="24"/>
          <w:szCs w:val="24"/>
        </w:rPr>
        <w:t>1 сентября 2015 года.</w:t>
      </w:r>
    </w:p>
    <w:p w:rsidR="00A24742" w:rsidRPr="0038127A" w:rsidRDefault="00A24742" w:rsidP="00A247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sz w:val="24"/>
          <w:szCs w:val="24"/>
        </w:rPr>
        <w:t> 2. ФУНКЦИИ ШКОЛЬНОЙ ФОРМЫ</w:t>
      </w:r>
    </w:p>
    <w:p w:rsidR="00A24742" w:rsidRPr="0038127A" w:rsidRDefault="00A24742" w:rsidP="00A24742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1.Обеспечение нормального функционирования всех структурных компонентов </w:t>
      </w:r>
      <w:proofErr w:type="spellStart"/>
      <w:r w:rsidRPr="0038127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воспитательного процесса (урок, секция, внеклассное занятие, внеурочное занятие, факультатив, спецкурс, элективный курс, участие в конкурсах и слетах, проведение торжественных мероприятий и др.) на весь учебный период;</w:t>
      </w:r>
    </w:p>
    <w:p w:rsidR="00A24742" w:rsidRPr="0038127A" w:rsidRDefault="00A24742" w:rsidP="00A24742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2.Поддержание общей дисциплины и порядка в учреждении, </w:t>
      </w:r>
      <w:proofErr w:type="gramStart"/>
      <w:r w:rsidRPr="0038127A">
        <w:rPr>
          <w:rFonts w:ascii="Times New Roman" w:eastAsia="Times New Roman" w:hAnsi="Times New Roman" w:cs="Times New Roman"/>
          <w:sz w:val="24"/>
          <w:szCs w:val="24"/>
        </w:rPr>
        <w:t>согласно Правил</w:t>
      </w:r>
      <w:proofErr w:type="gramEnd"/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распорядка учащихся и Устава  школы;</w:t>
      </w:r>
    </w:p>
    <w:p w:rsidR="00A24742" w:rsidRPr="0038127A" w:rsidRDefault="00A24742" w:rsidP="00A24742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3.Устранение различий в одежде детей в не зависимости от материального и социального положения их родителей (законных представителей);</w:t>
      </w:r>
    </w:p>
    <w:p w:rsidR="00A24742" w:rsidRPr="0038127A" w:rsidRDefault="00A24742" w:rsidP="00A24742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4.Удобство и комфортность использования в различные времена года;</w:t>
      </w:r>
    </w:p>
    <w:p w:rsidR="00A24742" w:rsidRPr="0038127A" w:rsidRDefault="00A24742" w:rsidP="00A24742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5.Соответствие гигиеническим требованиям.</w:t>
      </w:r>
    </w:p>
    <w:p w:rsidR="00A24742" w:rsidRPr="0038127A" w:rsidRDefault="00A24742" w:rsidP="00A24742">
      <w:pPr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sz w:val="24"/>
          <w:szCs w:val="24"/>
        </w:rPr>
        <w:t>3.ЕДИНЫЕ ТРЕБОВАНИЯ К ШКОЛЬНОЙ ФОРМЕ:</w:t>
      </w:r>
    </w:p>
    <w:p w:rsidR="00A24742" w:rsidRPr="0038127A" w:rsidRDefault="00A24742" w:rsidP="00A24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1.  Стиль одежды  - деловой, классический.</w:t>
      </w:r>
    </w:p>
    <w:p w:rsidR="00A24742" w:rsidRPr="0038127A" w:rsidRDefault="00A24742" w:rsidP="00A24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2.  Школьная форма подразделяется на: </w:t>
      </w:r>
      <w:proofErr w:type="gramStart"/>
      <w:r w:rsidRPr="0038127A">
        <w:rPr>
          <w:rFonts w:ascii="Times New Roman" w:eastAsia="Times New Roman" w:hAnsi="Times New Roman" w:cs="Times New Roman"/>
          <w:sz w:val="24"/>
          <w:szCs w:val="24"/>
        </w:rPr>
        <w:t>парадную</w:t>
      </w:r>
      <w:proofErr w:type="gramEnd"/>
      <w:r w:rsidRPr="0038127A">
        <w:rPr>
          <w:rFonts w:ascii="Times New Roman" w:eastAsia="Times New Roman" w:hAnsi="Times New Roman" w:cs="Times New Roman"/>
          <w:sz w:val="24"/>
          <w:szCs w:val="24"/>
        </w:rPr>
        <w:t>, повседневную и спортивную.</w:t>
      </w:r>
    </w:p>
    <w:p w:rsidR="00A24742" w:rsidRPr="0038127A" w:rsidRDefault="00A24742" w:rsidP="00A247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bCs/>
          <w:sz w:val="24"/>
          <w:szCs w:val="24"/>
        </w:rPr>
        <w:t>4.Описание формы одежды учащегося.</w:t>
      </w:r>
    </w:p>
    <w:p w:rsidR="00A24742" w:rsidRPr="0038127A" w:rsidRDefault="00A24742" w:rsidP="00A24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38127A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Парадная форма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811" w:rsidRPr="0038127A" w:rsidRDefault="00991811" w:rsidP="0038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hAnsi="Times New Roman" w:cs="Times New Roman"/>
          <w:sz w:val="24"/>
          <w:szCs w:val="24"/>
        </w:rPr>
        <w:t>для мальчиков и юношей – рубашка (сорочка) белого цвета, брюки классического покроя и куртка (пиджак) синего цвета.</w:t>
      </w:r>
    </w:p>
    <w:p w:rsidR="00991811" w:rsidRPr="0038127A" w:rsidRDefault="00991811" w:rsidP="0038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hAnsi="Times New Roman" w:cs="Times New Roman"/>
          <w:sz w:val="24"/>
          <w:szCs w:val="24"/>
        </w:rPr>
        <w:t>для девочек и девушек – рубашка (блуза) белого цвета, жакет, юбка или сарафан серого цвета.</w:t>
      </w:r>
    </w:p>
    <w:p w:rsidR="00A24742" w:rsidRPr="0038127A" w:rsidRDefault="00A24742" w:rsidP="0038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bCs/>
          <w:sz w:val="24"/>
          <w:szCs w:val="24"/>
        </w:rPr>
        <w:t>2.Повседневная форма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811" w:rsidRPr="0038127A" w:rsidRDefault="00991811" w:rsidP="0038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hAnsi="Times New Roman" w:cs="Times New Roman"/>
          <w:sz w:val="24"/>
          <w:szCs w:val="24"/>
        </w:rPr>
        <w:t>для мальчиков и юношей – рубашка (сорочка) синего цвета и его оттенков, брюки классического покроя и куртка (пиджак) синего цвета.</w:t>
      </w:r>
    </w:p>
    <w:p w:rsidR="00991811" w:rsidRPr="0038127A" w:rsidRDefault="00991811" w:rsidP="0038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hAnsi="Times New Roman" w:cs="Times New Roman"/>
          <w:sz w:val="24"/>
          <w:szCs w:val="24"/>
        </w:rPr>
        <w:t>для девочек и девушек – рубашка (блуза) синего цвета и его оттенков, жакет, юбка или сарафан серого цвета.</w:t>
      </w:r>
    </w:p>
    <w:p w:rsidR="00A24742" w:rsidRPr="0038127A" w:rsidRDefault="00A24742" w:rsidP="0038127A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bCs/>
          <w:sz w:val="24"/>
          <w:szCs w:val="24"/>
        </w:rPr>
        <w:t>3.Спортивная форма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4742" w:rsidRPr="0038127A" w:rsidRDefault="00A24742" w:rsidP="00A247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Спортивный костюм</w:t>
      </w:r>
      <w:proofErr w:type="gramStart"/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кроссовки, кеды (обязательно </w:t>
      </w:r>
      <w:r w:rsidRPr="0038127A">
        <w:rPr>
          <w:rFonts w:ascii="Times New Roman" w:eastAsia="Times New Roman" w:hAnsi="Times New Roman" w:cs="Times New Roman"/>
          <w:sz w:val="24"/>
          <w:szCs w:val="24"/>
          <w:u w:val="single"/>
        </w:rPr>
        <w:t>белая подошва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24742" w:rsidRPr="0038127A" w:rsidRDefault="00A24742" w:rsidP="00A247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t>Для занятий на уроках труда и занятий общественно – полезным трудом – фартуки, перчатки.</w:t>
      </w:r>
    </w:p>
    <w:p w:rsidR="00A24742" w:rsidRPr="0038127A" w:rsidRDefault="00991811" w:rsidP="00A24742">
      <w:pPr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24742" w:rsidRPr="0038127A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ПРАВА И ОБЯЗАННОСТИ </w:t>
      </w:r>
      <w:proofErr w:type="gramStart"/>
      <w:r w:rsidR="00A24742" w:rsidRPr="0038127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A24742" w:rsidRPr="0038127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24742" w:rsidRPr="0038127A" w:rsidRDefault="00A24742" w:rsidP="00A24742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Учащийся обязан носить повседневную школьную форму ежедневно. Спортивная форм</w:t>
      </w:r>
      <w:proofErr w:type="gramStart"/>
      <w:r w:rsidRPr="0038127A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спортивные </w:t>
      </w:r>
      <w:proofErr w:type="spellStart"/>
      <w:r w:rsidRPr="0038127A">
        <w:rPr>
          <w:rFonts w:ascii="Times New Roman" w:eastAsia="Times New Roman" w:hAnsi="Times New Roman" w:cs="Times New Roman"/>
          <w:sz w:val="24"/>
          <w:szCs w:val="24"/>
        </w:rPr>
        <w:t>брюки,футболка,спортивные</w:t>
      </w:r>
      <w:proofErr w:type="spellEnd"/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27A">
        <w:rPr>
          <w:rFonts w:ascii="Times New Roman" w:eastAsia="Times New Roman" w:hAnsi="Times New Roman" w:cs="Times New Roman"/>
          <w:sz w:val="24"/>
          <w:szCs w:val="24"/>
        </w:rPr>
        <w:t>кроссовки,кеды</w:t>
      </w:r>
      <w:proofErr w:type="spellEnd"/>
      <w:r w:rsidRPr="0038127A">
        <w:rPr>
          <w:rFonts w:ascii="Times New Roman" w:eastAsia="Times New Roman" w:hAnsi="Times New Roman" w:cs="Times New Roman"/>
          <w:sz w:val="24"/>
          <w:szCs w:val="24"/>
        </w:rPr>
        <w:t>) в дни уроков физической культуры приносится с собой. В дни проведения торжественных линеек, праздничных мероприятий, праздников учащиеся  надевают парадную форму.</w:t>
      </w:r>
    </w:p>
    <w:p w:rsidR="00A24742" w:rsidRPr="0038127A" w:rsidRDefault="00A24742" w:rsidP="00A24742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bCs/>
          <w:sz w:val="24"/>
          <w:szCs w:val="24"/>
        </w:rPr>
        <w:t>Без школьной формы учащиеся на занятия не допускаются.</w:t>
      </w:r>
    </w:p>
    <w:p w:rsidR="00A24742" w:rsidRPr="0038127A" w:rsidRDefault="00A24742" w:rsidP="00A24742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 ношение джинсовой, спортивной и одежды бельевого стиля.</w:t>
      </w:r>
    </w:p>
    <w:p w:rsidR="0038127A" w:rsidRPr="0038127A" w:rsidRDefault="0038127A" w:rsidP="0038127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hAnsi="Times New Roman" w:cs="Times New Roman"/>
          <w:sz w:val="24"/>
          <w:szCs w:val="24"/>
        </w:rPr>
        <w:t>Допускается дополнительный перечень предметов школьной формы:</w:t>
      </w:r>
    </w:p>
    <w:p w:rsidR="0038127A" w:rsidRPr="0038127A" w:rsidRDefault="0038127A" w:rsidP="0038127A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hAnsi="Times New Roman" w:cs="Times New Roman"/>
          <w:sz w:val="24"/>
          <w:szCs w:val="24"/>
        </w:rPr>
        <w:t>для мальчиков и юношей – жилет (текстильный или трикотажный), галстук;</w:t>
      </w:r>
    </w:p>
    <w:p w:rsidR="0038127A" w:rsidRPr="0038127A" w:rsidRDefault="0038127A" w:rsidP="0038127A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  <w:r w:rsidRPr="0038127A">
        <w:rPr>
          <w:rFonts w:ascii="Times New Roman" w:hAnsi="Times New Roman" w:cs="Times New Roman"/>
          <w:sz w:val="24"/>
          <w:szCs w:val="24"/>
        </w:rPr>
        <w:t>для девочек и девушек – брюки, жилет (текстильный или трикотажный), галстук.</w:t>
      </w:r>
    </w:p>
    <w:p w:rsidR="00A24742" w:rsidRPr="0038127A" w:rsidRDefault="0038127A" w:rsidP="00A24742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27A">
        <w:rPr>
          <w:rFonts w:ascii="Times New Roman" w:hAnsi="Times New Roman" w:cs="Times New Roman"/>
          <w:sz w:val="24"/>
          <w:szCs w:val="24"/>
        </w:rPr>
        <w:lastRenderedPageBreak/>
        <w:t>В холодное время года допускается ношение обучающимися джемперов, свитеров и пуловеров, преимущественно сочетающихся по цветовой гамме с основными предметами школьной формы</w:t>
      </w:r>
      <w:r w:rsidR="00A24742" w:rsidRPr="003812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4742" w:rsidRPr="0038127A" w:rsidRDefault="00A24742" w:rsidP="00A24742">
      <w:pPr>
        <w:numPr>
          <w:ilvl w:val="0"/>
          <w:numId w:val="3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 Все учащиеся 1-11 классов должны иметь сменную обувь. Сменная обувь должна быть чистой.</w:t>
      </w:r>
    </w:p>
    <w:p w:rsidR="00A24742" w:rsidRPr="00730EB2" w:rsidRDefault="00A24742" w:rsidP="006F1511">
      <w:pPr>
        <w:numPr>
          <w:ilvl w:val="0"/>
          <w:numId w:val="3"/>
        </w:numPr>
        <w:shd w:val="clear" w:color="auto" w:fill="F0F8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0EB2">
        <w:rPr>
          <w:rFonts w:ascii="Times New Roman" w:eastAsia="Times New Roman" w:hAnsi="Times New Roman" w:cs="Times New Roman"/>
          <w:sz w:val="24"/>
          <w:szCs w:val="24"/>
        </w:rPr>
        <w:t xml:space="preserve">Каждый обучающийся должен иметь и носить ежедневно </w:t>
      </w:r>
      <w:proofErr w:type="spellStart"/>
      <w:r w:rsidRPr="00730EB2">
        <w:rPr>
          <w:rFonts w:ascii="Times New Roman" w:eastAsia="Times New Roman" w:hAnsi="Times New Roman" w:cs="Times New Roman"/>
          <w:sz w:val="24"/>
          <w:szCs w:val="24"/>
        </w:rPr>
        <w:t>бейджик</w:t>
      </w:r>
      <w:proofErr w:type="spellEnd"/>
      <w:r w:rsidRPr="00730EB2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фамилии, имени, класса.</w:t>
      </w:r>
    </w:p>
    <w:p w:rsidR="00A24742" w:rsidRPr="00730EB2" w:rsidRDefault="00A24742" w:rsidP="00A24742">
      <w:pPr>
        <w:numPr>
          <w:ilvl w:val="0"/>
          <w:numId w:val="3"/>
        </w:num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EB2">
        <w:rPr>
          <w:rFonts w:ascii="Times New Roman" w:eastAsia="Times New Roman" w:hAnsi="Times New Roman" w:cs="Times New Roman"/>
          <w:sz w:val="24"/>
          <w:szCs w:val="24"/>
        </w:rPr>
        <w:t> Одежда должна быть обязательно чистой, свежей, выглаженной.</w:t>
      </w:r>
    </w:p>
    <w:p w:rsidR="00A24742" w:rsidRPr="00730EB2" w:rsidRDefault="00A24742" w:rsidP="00A24742">
      <w:pPr>
        <w:numPr>
          <w:ilvl w:val="0"/>
          <w:numId w:val="3"/>
        </w:num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EB2">
        <w:rPr>
          <w:rFonts w:ascii="Times New Roman" w:eastAsia="Times New Roman" w:hAnsi="Times New Roman" w:cs="Times New Roman"/>
          <w:sz w:val="24"/>
          <w:szCs w:val="24"/>
        </w:rPr>
        <w:t> Внешний вид должен соответствовать общепринятым в обществе нормам делового стиля и исключать вызывающие детали</w:t>
      </w:r>
    </w:p>
    <w:p w:rsidR="00A24742" w:rsidRPr="00730EB2" w:rsidRDefault="00A24742" w:rsidP="00A24742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EB2">
        <w:rPr>
          <w:rFonts w:ascii="Times New Roman" w:eastAsia="Times New Roman" w:hAnsi="Times New Roman" w:cs="Times New Roman"/>
          <w:b/>
          <w:sz w:val="24"/>
          <w:szCs w:val="24"/>
        </w:rPr>
        <w:t xml:space="preserve"> 7. ЗАПРЕЩЕНО:</w:t>
      </w:r>
    </w:p>
    <w:p w:rsidR="00A24742" w:rsidRPr="0038127A" w:rsidRDefault="00A24742" w:rsidP="00A24742">
      <w:pPr>
        <w:numPr>
          <w:ilvl w:val="0"/>
          <w:numId w:val="4"/>
        </w:num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0EB2">
        <w:rPr>
          <w:rFonts w:ascii="Times New Roman" w:eastAsia="Times New Roman" w:hAnsi="Times New Roman" w:cs="Times New Roman"/>
          <w:sz w:val="24"/>
          <w:szCs w:val="24"/>
        </w:rPr>
        <w:t>Использовать в качестве аксессуаров к школьной форме массивные серьги, броши,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 кулоны, кольца, шейные платки,  яркий макияж и маникюр, ремней с массивными пряжками.</w:t>
      </w:r>
    </w:p>
    <w:p w:rsidR="00A24742" w:rsidRPr="0038127A" w:rsidRDefault="00A24742" w:rsidP="00A24742">
      <w:pPr>
        <w:numPr>
          <w:ilvl w:val="0"/>
          <w:numId w:val="4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брюки и юбки с заниженной талией, накладными карманами, декоративными деталями в виде вышивки, заплат, порывами ткани, неоднородным окрасом ткани.</w:t>
      </w:r>
    </w:p>
    <w:p w:rsidR="00A24742" w:rsidRPr="0038127A" w:rsidRDefault="00A24742" w:rsidP="00A24742">
      <w:pPr>
        <w:numPr>
          <w:ilvl w:val="0"/>
          <w:numId w:val="4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рубашки, блузки, кофты ярких «кричащих» цветов, с контрастной цветовой гаммой, яркими надписями и любыми изображениями.</w:t>
      </w:r>
    </w:p>
    <w:p w:rsidR="00A24742" w:rsidRPr="0038127A" w:rsidRDefault="00A24742" w:rsidP="00A24742">
      <w:pPr>
        <w:numPr>
          <w:ilvl w:val="0"/>
          <w:numId w:val="4"/>
        </w:num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Ученикам школы находиться в классе на уроке в верхней одежде и верхнем головном уборе.</w:t>
      </w:r>
    </w:p>
    <w:p w:rsidR="00A24742" w:rsidRPr="0038127A" w:rsidRDefault="00A24742" w:rsidP="00A24742">
      <w:pPr>
        <w:numPr>
          <w:ilvl w:val="0"/>
          <w:numId w:val="4"/>
        </w:num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Ученикам школы  находиться в помещении школы и классах без сменной обуви</w:t>
      </w:r>
      <w:proofErr w:type="gramStart"/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24742" w:rsidRPr="0038127A" w:rsidRDefault="00A24742" w:rsidP="00A24742">
      <w:pPr>
        <w:numPr>
          <w:ilvl w:val="0"/>
          <w:numId w:val="4"/>
        </w:num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В качестве повседневной формы  использование спортивной формы, а также использование спортивной обуви.</w:t>
      </w:r>
    </w:p>
    <w:p w:rsidR="00A24742" w:rsidRPr="0038127A" w:rsidRDefault="00A24742" w:rsidP="00A24742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8.Обязанности родителей </w:t>
      </w:r>
    </w:p>
    <w:p w:rsidR="00A24742" w:rsidRPr="0038127A" w:rsidRDefault="00A24742" w:rsidP="00A24742">
      <w:pPr>
        <w:shd w:val="clear" w:color="auto" w:fill="F0F8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sz w:val="24"/>
          <w:szCs w:val="24"/>
        </w:rPr>
        <w:t>8.1.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 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br/>
        <w:t>8.2. Контролировать внешний вид учащихся перед выходом в школу в строгом соответствии с требованиями Положения. 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br/>
        <w:t>8.3. Выполнять все пункты данного Положения.</w:t>
      </w:r>
    </w:p>
    <w:p w:rsidR="00A24742" w:rsidRPr="0038127A" w:rsidRDefault="00A24742" w:rsidP="00A24742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742" w:rsidRPr="0038127A" w:rsidRDefault="00A24742" w:rsidP="00A24742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bCs/>
          <w:sz w:val="24"/>
          <w:szCs w:val="24"/>
        </w:rPr>
        <w:t>9.   Меры административного воздействия.</w:t>
      </w:r>
    </w:p>
    <w:tbl>
      <w:tblPr>
        <w:tblW w:w="5051" w:type="pct"/>
        <w:tblCellSpacing w:w="15" w:type="dxa"/>
        <w:tblInd w:w="-97" w:type="dxa"/>
        <w:tblLook w:val="04A0"/>
      </w:tblPr>
      <w:tblGrid>
        <w:gridCol w:w="427"/>
        <w:gridCol w:w="9114"/>
      </w:tblGrid>
      <w:tr w:rsidR="00A24742" w:rsidRPr="0038127A" w:rsidTr="00A24742">
        <w:trPr>
          <w:trHeight w:val="705"/>
          <w:tblCellSpacing w:w="15" w:type="dxa"/>
        </w:trPr>
        <w:tc>
          <w:tcPr>
            <w:tcW w:w="2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742" w:rsidRPr="0038127A" w:rsidRDefault="00A24742" w:rsidP="00A24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742" w:rsidRPr="0038127A" w:rsidRDefault="00A24742" w:rsidP="00A247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7A">
              <w:rPr>
                <w:rFonts w:ascii="Times New Roman" w:hAnsi="Times New Roman"/>
                <w:sz w:val="24"/>
                <w:szCs w:val="24"/>
                <w:lang w:eastAsia="ru-RU"/>
              </w:rPr>
              <w:t>6.1. Данный локальный акт является приложением к Уставу Школы и подлежит обязательному исполнению учащимися и другими работниками Школы. </w:t>
            </w:r>
            <w:r w:rsidRPr="0038127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6.2. Несоблюдение обучающимися данного Положения является нарушением Устава Школы и Правил внутреннего р</w:t>
            </w:r>
            <w:r w:rsidR="0038127A" w:rsidRPr="0038127A">
              <w:rPr>
                <w:rFonts w:ascii="Times New Roman" w:hAnsi="Times New Roman"/>
                <w:sz w:val="24"/>
                <w:szCs w:val="24"/>
                <w:lang w:eastAsia="ru-RU"/>
              </w:rPr>
              <w:t>аспорядка  для учащихся. </w:t>
            </w:r>
            <w:r w:rsidR="0038127A" w:rsidRPr="0038127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6.3. В</w:t>
            </w:r>
            <w:r w:rsidRPr="003812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 </w:t>
            </w:r>
            <w:r w:rsidRPr="0038127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6.4. За нарушение данного Положения Устава школы учащиеся могут быть подвергнуты дисциплинарной ответственности и общественному порицанию.</w:t>
            </w:r>
          </w:p>
        </w:tc>
      </w:tr>
    </w:tbl>
    <w:p w:rsidR="00A24742" w:rsidRPr="0038127A" w:rsidRDefault="00A24742" w:rsidP="00A24742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742" w:rsidRPr="0038127A" w:rsidRDefault="00A24742" w:rsidP="00A24742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bCs/>
          <w:sz w:val="24"/>
          <w:szCs w:val="24"/>
        </w:rPr>
        <w:t>10.Внешний вид должен быть безупречен во всем.</w:t>
      </w:r>
    </w:p>
    <w:p w:rsidR="0038127A" w:rsidRPr="0038127A" w:rsidRDefault="00A24742" w:rsidP="0038127A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Cs/>
          <w:sz w:val="24"/>
          <w:szCs w:val="24"/>
        </w:rPr>
        <w:t>Школа - не место для демонстрации дизайнерских изысков и экстравагантных идей.</w:t>
      </w:r>
    </w:p>
    <w:p w:rsidR="00A24742" w:rsidRPr="0038127A" w:rsidRDefault="00A24742" w:rsidP="0038127A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27A">
        <w:rPr>
          <w:rFonts w:ascii="Times New Roman" w:eastAsia="Times New Roman" w:hAnsi="Times New Roman" w:cs="Times New Roman"/>
          <w:b/>
          <w:sz w:val="24"/>
          <w:szCs w:val="24"/>
        </w:rPr>
        <w:t>11.Педагогический состав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t xml:space="preserve"> работников школы должен показывать пример своим воспитанникам, выдерживать деловой стиль в своей повседневной одежде. </w:t>
      </w:r>
      <w:r w:rsidRPr="0038127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479E" w:rsidRPr="0089479E" w:rsidRDefault="0089479E" w:rsidP="0089479E">
      <w:pPr>
        <w:rPr>
          <w:rFonts w:ascii="Times New Roman" w:hAnsi="Times New Roman" w:cs="Times New Roman"/>
          <w:sz w:val="24"/>
          <w:szCs w:val="24"/>
        </w:rPr>
      </w:pPr>
    </w:p>
    <w:p w:rsidR="0089479E" w:rsidRPr="0089479E" w:rsidRDefault="0089479E" w:rsidP="0089479E">
      <w:pPr>
        <w:rPr>
          <w:rFonts w:ascii="Times New Roman" w:hAnsi="Times New Roman" w:cs="Times New Roman"/>
          <w:sz w:val="24"/>
          <w:szCs w:val="24"/>
        </w:rPr>
      </w:pPr>
    </w:p>
    <w:p w:rsidR="00E34FF5" w:rsidRPr="00A24742" w:rsidRDefault="00E34FF5" w:rsidP="00E34FF5">
      <w:pPr>
        <w:rPr>
          <w:rFonts w:ascii="Times New Roman" w:hAnsi="Times New Roman" w:cs="Times New Roman"/>
          <w:sz w:val="24"/>
          <w:szCs w:val="24"/>
        </w:rPr>
      </w:pPr>
    </w:p>
    <w:sectPr w:rsidR="00E34FF5" w:rsidRPr="00A24742" w:rsidSect="004E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6C4"/>
    <w:multiLevelType w:val="multilevel"/>
    <w:tmpl w:val="5F2EC0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96EA5"/>
    <w:multiLevelType w:val="multilevel"/>
    <w:tmpl w:val="D802660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857C0"/>
    <w:multiLevelType w:val="multilevel"/>
    <w:tmpl w:val="35345B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F76C4"/>
    <w:multiLevelType w:val="hybridMultilevel"/>
    <w:tmpl w:val="68C2472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742"/>
    <w:rsid w:val="000D211C"/>
    <w:rsid w:val="002E759A"/>
    <w:rsid w:val="002F44E7"/>
    <w:rsid w:val="0038127A"/>
    <w:rsid w:val="003A371A"/>
    <w:rsid w:val="004E65FA"/>
    <w:rsid w:val="005913C4"/>
    <w:rsid w:val="006541FE"/>
    <w:rsid w:val="006F1511"/>
    <w:rsid w:val="00730EB2"/>
    <w:rsid w:val="00743B8B"/>
    <w:rsid w:val="00786118"/>
    <w:rsid w:val="00863B7C"/>
    <w:rsid w:val="0089479E"/>
    <w:rsid w:val="00991811"/>
    <w:rsid w:val="00A24742"/>
    <w:rsid w:val="00C3009C"/>
    <w:rsid w:val="00D630BA"/>
    <w:rsid w:val="00E34FF5"/>
    <w:rsid w:val="00F16397"/>
    <w:rsid w:val="00FC2433"/>
    <w:rsid w:val="00FE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7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24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cp:lastPrinted>2014-01-20T07:55:00Z</cp:lastPrinted>
  <dcterms:created xsi:type="dcterms:W3CDTF">2013-04-24T12:09:00Z</dcterms:created>
  <dcterms:modified xsi:type="dcterms:W3CDTF">2014-01-24T09:25:00Z</dcterms:modified>
</cp:coreProperties>
</file>